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0E8" w:rsidRPr="008D54A0" w:rsidRDefault="00C830E8" w:rsidP="009333F7">
      <w:pPr>
        <w:jc w:val="both"/>
        <w:rPr>
          <w:b/>
          <w:sz w:val="32"/>
          <w:szCs w:val="32"/>
        </w:rPr>
      </w:pPr>
      <w:r w:rsidRPr="008D54A0">
        <w:rPr>
          <w:b/>
          <w:sz w:val="32"/>
          <w:szCs w:val="32"/>
        </w:rPr>
        <w:t>Memoria Particular</w:t>
      </w:r>
    </w:p>
    <w:p w:rsidR="00431B38" w:rsidRPr="008D54A0" w:rsidRDefault="00C830E8" w:rsidP="009333F7">
      <w:pPr>
        <w:jc w:val="both"/>
        <w:rPr>
          <w:b/>
          <w:sz w:val="32"/>
          <w:szCs w:val="32"/>
        </w:rPr>
      </w:pPr>
      <w:r w:rsidRPr="008D54A0">
        <w:rPr>
          <w:b/>
          <w:sz w:val="32"/>
          <w:szCs w:val="32"/>
        </w:rPr>
        <w:t xml:space="preserve">Escuela  15 La Escobilla </w:t>
      </w:r>
    </w:p>
    <w:p w:rsidR="00C830E8" w:rsidRPr="008D54A0" w:rsidRDefault="00C830E8" w:rsidP="009333F7">
      <w:pPr>
        <w:jc w:val="both"/>
        <w:rPr>
          <w:b/>
          <w:sz w:val="32"/>
          <w:szCs w:val="32"/>
        </w:rPr>
      </w:pPr>
      <w:r w:rsidRPr="008D54A0">
        <w:rPr>
          <w:b/>
          <w:sz w:val="32"/>
          <w:szCs w:val="32"/>
        </w:rPr>
        <w:t>Localidad Florida</w:t>
      </w:r>
    </w:p>
    <w:p w:rsidR="00C830E8" w:rsidRDefault="00C830E8" w:rsidP="009333F7">
      <w:pPr>
        <w:jc w:val="both"/>
      </w:pPr>
    </w:p>
    <w:p w:rsidR="00C830E8" w:rsidRDefault="00C830E8" w:rsidP="009333F7">
      <w:pPr>
        <w:jc w:val="both"/>
      </w:pPr>
      <w:r>
        <w:t>Se colocara cajón medidor y llave para carga monofásica, este se ubicara en la línea frontal del perímetro.</w:t>
      </w:r>
    </w:p>
    <w:p w:rsidR="00C830E8" w:rsidRDefault="00C830E8" w:rsidP="009333F7">
      <w:pPr>
        <w:jc w:val="both"/>
      </w:pPr>
      <w:r>
        <w:t xml:space="preserve">La línea desde cajón contador hasta tablero general </w:t>
      </w:r>
      <w:r w:rsidR="00F11F36">
        <w:t xml:space="preserve">será de 2x10mm en súper plástico </w:t>
      </w:r>
      <w:r>
        <w:t xml:space="preserve"> embutida en caño de </w:t>
      </w:r>
      <w:r w:rsidR="00AE0B03">
        <w:t>PVC</w:t>
      </w:r>
      <w:r>
        <w:t xml:space="preserve"> de 40 mm y de 3,2mm de espesor enterrado a 50 cm de la superficie.  </w:t>
      </w:r>
    </w:p>
    <w:p w:rsidR="00C830E8" w:rsidRDefault="00C830E8" w:rsidP="009333F7">
      <w:pPr>
        <w:jc w:val="both"/>
      </w:pPr>
      <w:r>
        <w:t xml:space="preserve">Al pie del cajón medidor deberá haber una cámara de 40x40 la cual se comunicara con la segunda cámara que será donde se encuentre la jabalina y una tercera que estará lo más aproximado a TG. </w:t>
      </w:r>
    </w:p>
    <w:p w:rsidR="00F11F36" w:rsidRDefault="00F11F36" w:rsidP="009333F7">
      <w:pPr>
        <w:jc w:val="both"/>
      </w:pPr>
      <w:r>
        <w:t>La puesta a tierra deberá ser con</w:t>
      </w:r>
      <w:r w:rsidR="008D54A0">
        <w:t xml:space="preserve"> una línea de 10mm verde y amarillo</w:t>
      </w:r>
      <w:r>
        <w:t xml:space="preserve"> una jabalina homologada por UTE de 2mts.</w:t>
      </w:r>
    </w:p>
    <w:p w:rsidR="00722586" w:rsidRDefault="00F11F36" w:rsidP="009333F7">
      <w:pPr>
        <w:jc w:val="both"/>
      </w:pPr>
      <w:r>
        <w:t xml:space="preserve">Se deberá realizar medición con telurimetro, en caso de no llegar a una medición </w:t>
      </w:r>
      <w:r w:rsidR="00AE0B03">
        <w:t>que se encuentre entre 0,1 ohm y 5 ohm</w:t>
      </w:r>
      <w:r>
        <w:t xml:space="preserve"> se deberán seguir</w:t>
      </w:r>
      <w:r w:rsidR="00AE0B03">
        <w:t xml:space="preserve"> colocando jabalinas cada 10</w:t>
      </w:r>
      <w:r>
        <w:t xml:space="preserve">mts </w:t>
      </w:r>
      <w:r w:rsidR="00722586">
        <w:t xml:space="preserve">con sus respectivas cámaras con marco con tapa de 20x20. </w:t>
      </w:r>
    </w:p>
    <w:p w:rsidR="00722586" w:rsidRDefault="00722586" w:rsidP="009333F7">
      <w:pPr>
        <w:jc w:val="both"/>
      </w:pPr>
      <w:r>
        <w:t>Los tableros serán mínimo de 36 módulos de marca ROKER, ABB o HAGER</w:t>
      </w:r>
      <w:r w:rsidR="000E0A3C">
        <w:rPr>
          <w:rFonts w:eastAsia="Times New Roman" w:cs="Arial"/>
          <w:bCs/>
          <w:spacing w:val="-3"/>
          <w:lang w:val="es-ES"/>
        </w:rPr>
        <w:t>, (</w:t>
      </w:r>
      <w:r w:rsidR="000E0A3C" w:rsidRPr="00DD32EB">
        <w:rPr>
          <w:rFonts w:eastAsia="Times New Roman" w:cs="Arial"/>
          <w:b/>
          <w:bCs/>
          <w:spacing w:val="-3"/>
          <w:lang w:val="es-ES"/>
        </w:rPr>
        <w:t>o que tengan características similares, presten igual servicio y sean de igual o superior calidad</w:t>
      </w:r>
      <w:r w:rsidR="000E0A3C">
        <w:rPr>
          <w:rFonts w:eastAsia="Times New Roman" w:cs="Arial"/>
          <w:b/>
          <w:bCs/>
          <w:spacing w:val="-3"/>
          <w:lang w:val="es-ES"/>
        </w:rPr>
        <w:t>)</w:t>
      </w:r>
      <w:r>
        <w:t>.</w:t>
      </w:r>
    </w:p>
    <w:p w:rsidR="00722586" w:rsidRDefault="00722586" w:rsidP="009333F7">
      <w:pPr>
        <w:jc w:val="both"/>
      </w:pPr>
      <w:r>
        <w:t xml:space="preserve">Las llaves diferenciales y termo magnéticas serán de </w:t>
      </w:r>
      <w:proofErr w:type="gramStart"/>
      <w:r>
        <w:t>marca  ABB</w:t>
      </w:r>
      <w:proofErr w:type="gramEnd"/>
      <w:r>
        <w:t>.</w:t>
      </w:r>
      <w:r w:rsidR="000E0A3C" w:rsidRPr="000E0A3C">
        <w:rPr>
          <w:rFonts w:eastAsia="Times New Roman" w:cs="Arial"/>
          <w:bCs/>
          <w:spacing w:val="-3"/>
          <w:lang w:val="es-ES"/>
        </w:rPr>
        <w:t xml:space="preserve"> </w:t>
      </w:r>
      <w:r w:rsidR="000E0A3C">
        <w:rPr>
          <w:rFonts w:eastAsia="Times New Roman" w:cs="Arial"/>
          <w:bCs/>
          <w:spacing w:val="-3"/>
          <w:lang w:val="es-ES"/>
        </w:rPr>
        <w:t>, (</w:t>
      </w:r>
      <w:r w:rsidR="000E0A3C" w:rsidRPr="00DD32EB">
        <w:rPr>
          <w:rFonts w:eastAsia="Times New Roman" w:cs="Arial"/>
          <w:b/>
          <w:bCs/>
          <w:spacing w:val="-3"/>
          <w:lang w:val="es-ES"/>
        </w:rPr>
        <w:t>o que tengan características similares, presten igual servicio y sean de igual o superior calidad</w:t>
      </w:r>
      <w:r w:rsidR="000E0A3C">
        <w:rPr>
          <w:rFonts w:eastAsia="Times New Roman" w:cs="Arial"/>
          <w:b/>
          <w:bCs/>
          <w:spacing w:val="-3"/>
          <w:lang w:val="es-ES"/>
        </w:rPr>
        <w:t>)</w:t>
      </w:r>
    </w:p>
    <w:p w:rsidR="00722586" w:rsidRDefault="00722586" w:rsidP="009333F7">
      <w:pPr>
        <w:jc w:val="both"/>
      </w:pPr>
      <w:r>
        <w:t xml:space="preserve">Las canalizaciones se realizaran de forma aparente en caño de </w:t>
      </w:r>
      <w:r w:rsidR="00AE0B03">
        <w:t>PVC</w:t>
      </w:r>
      <w:r>
        <w:t xml:space="preserve"> </w:t>
      </w:r>
      <w:r w:rsidR="00AE0B03">
        <w:t xml:space="preserve"> registrando cada 5mts y en cruces de pared en ambos lados.</w:t>
      </w:r>
      <w:bookmarkStart w:id="0" w:name="_GoBack"/>
      <w:bookmarkEnd w:id="0"/>
    </w:p>
    <w:p w:rsidR="00AE0B03" w:rsidRDefault="00AE0B03" w:rsidP="009333F7">
      <w:pPr>
        <w:jc w:val="both"/>
      </w:pPr>
      <w:r>
        <w:t xml:space="preserve">Los caños serán del diámetro apropiado para un pasaje fluido y tenga un 60 % libre. </w:t>
      </w:r>
    </w:p>
    <w:p w:rsidR="00AE0B03" w:rsidRDefault="00EF4B8A" w:rsidP="009333F7">
      <w:pPr>
        <w:jc w:val="both"/>
      </w:pPr>
      <w:r>
        <w:t>Las líneas serán: 2mm para TC, 1mm para iluminación, 6mm para horno y cocina, 4mm alimentación bomba.</w:t>
      </w:r>
    </w:p>
    <w:p w:rsidR="00EF4B8A" w:rsidRDefault="00EF4B8A" w:rsidP="009333F7">
      <w:pPr>
        <w:jc w:val="both"/>
      </w:pPr>
      <w:r>
        <w:t>Toda línea que salga al exterior será en súper plástico o bajo goma.</w:t>
      </w:r>
    </w:p>
    <w:p w:rsidR="00EF4B8A" w:rsidRDefault="00EF4B8A" w:rsidP="009333F7">
      <w:pPr>
        <w:jc w:val="both"/>
      </w:pPr>
      <w:r>
        <w:t xml:space="preserve">La </w:t>
      </w:r>
      <w:r w:rsidR="00FE6B5F">
        <w:t>línea</w:t>
      </w:r>
      <w:r>
        <w:t xml:space="preserve"> que alimenta la bomba </w:t>
      </w:r>
      <w:r w:rsidR="00FE6B5F">
        <w:t>será</w:t>
      </w:r>
      <w:r>
        <w:t xml:space="preserve"> de forma embutida con cámaras cada 20mts máximo, esta se realizara </w:t>
      </w:r>
      <w:r w:rsidR="00FE6B5F">
        <w:t>en tramo recto bordeando lo que simula ser una cancha de futbol.</w:t>
      </w:r>
    </w:p>
    <w:p w:rsidR="00FE6B5F" w:rsidRDefault="00FE6B5F" w:rsidP="009333F7">
      <w:pPr>
        <w:jc w:val="both"/>
      </w:pPr>
      <w:r>
        <w:t xml:space="preserve">La línea será de 2x4 mm y saldrá desde tablero TS1. En la casilla deberá haber un tablero con contactor con térmico acorde al consumo de la bomba. </w:t>
      </w:r>
    </w:p>
    <w:p w:rsidR="00FE6B5F" w:rsidRDefault="00FE6B5F" w:rsidP="009333F7">
      <w:pPr>
        <w:jc w:val="both"/>
      </w:pPr>
      <w:r>
        <w:t xml:space="preserve">La garita de la bomba deberá ser acondicionada al igual que la limpieza de la boca de bajada sustrayendo el material que tapa la misma.  </w:t>
      </w:r>
    </w:p>
    <w:p w:rsidR="00EF4B8A" w:rsidRDefault="00EF4B8A" w:rsidP="009333F7">
      <w:pPr>
        <w:jc w:val="both"/>
      </w:pPr>
      <w:r>
        <w:t xml:space="preserve">Los módulos serán AVE de </w:t>
      </w:r>
      <w:proofErr w:type="spellStart"/>
      <w:proofErr w:type="gramStart"/>
      <w:r>
        <w:t>Conatel</w:t>
      </w:r>
      <w:proofErr w:type="spellEnd"/>
      <w:r>
        <w:t xml:space="preserve"> </w:t>
      </w:r>
      <w:r w:rsidR="000E0A3C">
        <w:rPr>
          <w:rFonts w:eastAsia="Times New Roman" w:cs="Arial"/>
          <w:bCs/>
          <w:spacing w:val="-3"/>
          <w:lang w:val="es-ES"/>
        </w:rPr>
        <w:t>,</w:t>
      </w:r>
      <w:proofErr w:type="gramEnd"/>
      <w:r w:rsidR="000E0A3C">
        <w:rPr>
          <w:rFonts w:eastAsia="Times New Roman" w:cs="Arial"/>
          <w:bCs/>
          <w:spacing w:val="-3"/>
          <w:lang w:val="es-ES"/>
        </w:rPr>
        <w:t xml:space="preserve"> (</w:t>
      </w:r>
      <w:r w:rsidR="000E0A3C" w:rsidRPr="00DD32EB">
        <w:rPr>
          <w:rFonts w:eastAsia="Times New Roman" w:cs="Arial"/>
          <w:b/>
          <w:bCs/>
          <w:spacing w:val="-3"/>
          <w:lang w:val="es-ES"/>
        </w:rPr>
        <w:t>o que tengan características similares, presten igual servicio y sean de igual o superior calidad</w:t>
      </w:r>
      <w:r w:rsidR="000E0A3C">
        <w:rPr>
          <w:rFonts w:eastAsia="Times New Roman" w:cs="Arial"/>
          <w:b/>
          <w:bCs/>
          <w:spacing w:val="-3"/>
          <w:lang w:val="es-ES"/>
        </w:rPr>
        <w:t>)</w:t>
      </w:r>
      <w:r w:rsidR="000E0A3C">
        <w:rPr>
          <w:rFonts w:eastAsia="Times New Roman" w:cs="Arial"/>
          <w:b/>
          <w:bCs/>
          <w:spacing w:val="-3"/>
          <w:lang w:val="es-ES"/>
        </w:rPr>
        <w:t xml:space="preserve"> </w:t>
      </w:r>
      <w:r>
        <w:t>con protección para niños.</w:t>
      </w:r>
    </w:p>
    <w:p w:rsidR="00EF4B8A" w:rsidRDefault="00EF4B8A" w:rsidP="009333F7">
      <w:pPr>
        <w:jc w:val="both"/>
      </w:pPr>
      <w:r>
        <w:t xml:space="preserve">Los módulos de encendido de iluminación serán bipolares. </w:t>
      </w:r>
    </w:p>
    <w:p w:rsidR="00FE6B5F" w:rsidRDefault="00FE6B5F" w:rsidP="009333F7">
      <w:pPr>
        <w:jc w:val="both"/>
      </w:pPr>
      <w:r>
        <w:lastRenderedPageBreak/>
        <w:t xml:space="preserve">Ambos tableros </w:t>
      </w:r>
      <w:r w:rsidR="008D54A0">
        <w:t>serán</w:t>
      </w:r>
      <w:r>
        <w:t xml:space="preserve"> alimentados con líneas de 10mm.</w:t>
      </w:r>
    </w:p>
    <w:p w:rsidR="00FE6B5F" w:rsidRDefault="008D54A0" w:rsidP="009333F7">
      <w:pPr>
        <w:jc w:val="both"/>
      </w:pPr>
      <w:r>
        <w:t xml:space="preserve">No se admitirán empalmes en las líneas. </w:t>
      </w:r>
    </w:p>
    <w:p w:rsidR="008D54A0" w:rsidRDefault="008D54A0" w:rsidP="009333F7">
      <w:pPr>
        <w:jc w:val="both"/>
      </w:pPr>
      <w:r>
        <w:t>Deberá realizarse un aumento de carga a 9,2 KW.</w:t>
      </w:r>
    </w:p>
    <w:p w:rsidR="008D54A0" w:rsidRDefault="008D54A0" w:rsidP="009333F7">
      <w:pPr>
        <w:jc w:val="both"/>
      </w:pPr>
      <w:r>
        <w:t>Ante cualquier duda se deberá consultar la memori</w:t>
      </w:r>
      <w:r w:rsidR="0056296C">
        <w:t>a general.</w:t>
      </w:r>
    </w:p>
    <w:p w:rsidR="00AE0B03" w:rsidRDefault="00AE0B03" w:rsidP="009333F7">
      <w:pPr>
        <w:jc w:val="both"/>
      </w:pPr>
    </w:p>
    <w:p w:rsidR="002F4197" w:rsidRPr="005922A6" w:rsidRDefault="002F4197" w:rsidP="009333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Arial"/>
          <w:spacing w:val="-3"/>
        </w:rPr>
      </w:pPr>
      <w:r>
        <w:rPr>
          <w:rFonts w:cs="Arial"/>
          <w:b/>
          <w:spacing w:val="-3"/>
        </w:rPr>
        <w:t xml:space="preserve">Nota Importante: </w:t>
      </w:r>
      <w:r w:rsidRPr="005922A6">
        <w:rPr>
          <w:rFonts w:cs="Arial"/>
          <w:b/>
          <w:spacing w:val="-3"/>
        </w:rPr>
        <w:t>Especificaciones técnicas.</w:t>
      </w:r>
    </w:p>
    <w:p w:rsidR="002F4197" w:rsidRPr="005922A6" w:rsidRDefault="002F4197" w:rsidP="009333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Arial"/>
          <w:spacing w:val="-3"/>
        </w:rPr>
      </w:pPr>
      <w:r w:rsidRPr="005922A6">
        <w:rPr>
          <w:rFonts w:cs="Arial"/>
          <w:spacing w:val="-3"/>
        </w:rPr>
        <w:t>Tanto en los Recaudos Gráficos como en la presente Memoria se hace referencia a marcas de fábrica, números de catálogo y tipo de equipos, elementos, productos y materiales de un determinado fabricante</w:t>
      </w:r>
      <w:r>
        <w:rPr>
          <w:rFonts w:cs="Arial"/>
          <w:spacing w:val="-3"/>
        </w:rPr>
        <w:t>, los mismos establecen un estándar de calidad para algunos tipos de productos o componentes</w:t>
      </w:r>
      <w:r w:rsidRPr="005922A6">
        <w:rPr>
          <w:rFonts w:cs="Arial"/>
          <w:spacing w:val="-3"/>
        </w:rPr>
        <w:t xml:space="preserve">. </w:t>
      </w:r>
      <w:r w:rsidRPr="005922A6">
        <w:rPr>
          <w:rFonts w:cs="Arial"/>
          <w:b/>
          <w:spacing w:val="-3"/>
        </w:rPr>
        <w:t xml:space="preserve">Se establece que serán también aceptables ofertas de equipos, artículos o materiales alternativos que tengan características similares, presten igual servicio y sean de igual o superior calidad a la establecida en dichas especificaciones, debidamente demostradas por el oferente y aceptadas por el AP y el ASO, que a los efectos de comprobar el nivel de calidad y performance de los equipos artículos o materiales alternativos, </w:t>
      </w:r>
      <w:r>
        <w:rPr>
          <w:rFonts w:cs="Arial"/>
          <w:b/>
          <w:spacing w:val="-3"/>
        </w:rPr>
        <w:t>podrán en casos particulares de especial consideración designar</w:t>
      </w:r>
      <w:r w:rsidRPr="005922A6">
        <w:rPr>
          <w:rFonts w:cs="Arial"/>
          <w:b/>
          <w:spacing w:val="-3"/>
        </w:rPr>
        <w:t xml:space="preserve"> técnicos que emitirán los informes correspondientes, resolviéndose en definitiva la admisión o no de los mismos, en base a dichos dictámenes.</w:t>
      </w:r>
    </w:p>
    <w:p w:rsidR="00F11F36" w:rsidRDefault="00F11F36" w:rsidP="009333F7">
      <w:pPr>
        <w:jc w:val="both"/>
      </w:pPr>
      <w:r>
        <w:t xml:space="preserve">    </w:t>
      </w:r>
    </w:p>
    <w:p w:rsidR="00C830E8" w:rsidRDefault="00C830E8" w:rsidP="009333F7">
      <w:pPr>
        <w:jc w:val="both"/>
      </w:pPr>
    </w:p>
    <w:p w:rsidR="008D54A0" w:rsidRDefault="008D54A0" w:rsidP="009333F7">
      <w:pPr>
        <w:jc w:val="both"/>
      </w:pPr>
    </w:p>
    <w:p w:rsidR="008D54A0" w:rsidRDefault="008D54A0" w:rsidP="009333F7">
      <w:pPr>
        <w:jc w:val="both"/>
      </w:pPr>
    </w:p>
    <w:p w:rsidR="008D54A0" w:rsidRDefault="008D54A0" w:rsidP="009333F7">
      <w:pPr>
        <w:jc w:val="both"/>
      </w:pPr>
    </w:p>
    <w:p w:rsidR="008D54A0" w:rsidRDefault="008D54A0" w:rsidP="009333F7">
      <w:pPr>
        <w:jc w:val="both"/>
      </w:pPr>
      <w:r>
        <w:t>Técnico electricista DSI</w:t>
      </w:r>
    </w:p>
    <w:p w:rsidR="0056296C" w:rsidRDefault="0056296C" w:rsidP="009333F7">
      <w:pPr>
        <w:jc w:val="both"/>
      </w:pPr>
      <w:r>
        <w:t>Juan Ramón Cruz</w:t>
      </w:r>
    </w:p>
    <w:p w:rsidR="008D54A0" w:rsidRDefault="0056296C" w:rsidP="009333F7">
      <w:pPr>
        <w:jc w:val="both"/>
      </w:pPr>
      <w:r w:rsidRPr="0056296C">
        <w:rPr>
          <w:noProof/>
          <w:lang w:eastAsia="es-UY"/>
        </w:rPr>
        <w:drawing>
          <wp:inline distT="0" distB="0" distL="0" distR="0">
            <wp:extent cx="2847975" cy="1466215"/>
            <wp:effectExtent l="0" t="0" r="9525" b="635"/>
            <wp:docPr id="1" name="Imagen 1" descr="C:\Users\Casa\Desktop\FIRMA JUAN RA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a\Desktop\FIRMA JUAN RAM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29" cy="150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D54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0E8"/>
    <w:rsid w:val="000E0A3C"/>
    <w:rsid w:val="002F4197"/>
    <w:rsid w:val="00431B38"/>
    <w:rsid w:val="0056296C"/>
    <w:rsid w:val="00722586"/>
    <w:rsid w:val="008D54A0"/>
    <w:rsid w:val="009333F7"/>
    <w:rsid w:val="00AE0B03"/>
    <w:rsid w:val="00C830E8"/>
    <w:rsid w:val="00EF4B8A"/>
    <w:rsid w:val="00F11F36"/>
    <w:rsid w:val="00FE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E1631"/>
  <w15:chartTrackingRefBased/>
  <w15:docId w15:val="{2BABC5E4-9FF3-4A3A-A530-1AFD874EC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F41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41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</dc:creator>
  <cp:keywords/>
  <dc:description/>
  <cp:lastModifiedBy>Valentina Beriao</cp:lastModifiedBy>
  <cp:revision>2</cp:revision>
  <dcterms:created xsi:type="dcterms:W3CDTF">2019-04-12T19:11:00Z</dcterms:created>
  <dcterms:modified xsi:type="dcterms:W3CDTF">2019-04-12T19:11:00Z</dcterms:modified>
</cp:coreProperties>
</file>